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865" w14:textId="77777777" w:rsidR="007E52D0" w:rsidRPr="00801750" w:rsidRDefault="007E52D0" w:rsidP="007E52D0">
      <w:pPr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017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</w:t>
      </w:r>
      <w:r w:rsidRPr="008017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КА</w:t>
      </w:r>
    </w:p>
    <w:p w14:paraId="078FE32F" w14:textId="77777777" w:rsidR="007E52D0" w:rsidRPr="00801750" w:rsidRDefault="007E52D0" w:rsidP="007E52D0">
      <w:pPr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участие</w:t>
      </w:r>
      <w:r w:rsidRPr="00801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801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семинаре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-совещании</w:t>
      </w:r>
    </w:p>
    <w:p w14:paraId="360B4968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«Новые подходы к обеспечению промышленной безопасности.</w:t>
      </w:r>
    </w:p>
    <w:p w14:paraId="6A0BF19F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документов в области экспертизы промышленной безопасности»</w:t>
      </w:r>
    </w:p>
    <w:p w14:paraId="67414E9B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717516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1750">
        <w:rPr>
          <w:rFonts w:ascii="Times New Roman" w:eastAsia="Times New Roman" w:hAnsi="Times New Roman" w:cs="Times New Roman"/>
          <w:b/>
          <w:color w:val="000000"/>
          <w:lang w:eastAsia="ru-RU"/>
        </w:rPr>
        <w:t>13 декабря 2023 г., Москва, гостиничный комплекс «Измайлово», корпус «Вега»,</w:t>
      </w:r>
    </w:p>
    <w:p w14:paraId="4EA5B298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1750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конференц-зал «Фантазия»</w:t>
      </w:r>
    </w:p>
    <w:p w14:paraId="45C156BF" w14:textId="77777777" w:rsidR="007E52D0" w:rsidRPr="00801750" w:rsidRDefault="007E52D0" w:rsidP="007E52D0">
      <w:pPr>
        <w:ind w:right="28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157"/>
        <w:gridCol w:w="2959"/>
        <w:gridCol w:w="2828"/>
      </w:tblGrid>
      <w:tr w:rsidR="007E52D0" w:rsidRPr="00801750" w14:paraId="55F03B4C" w14:textId="77777777" w:rsidTr="00BE0EA0">
        <w:trPr>
          <w:trHeight w:val="340"/>
        </w:trPr>
        <w:tc>
          <w:tcPr>
            <w:tcW w:w="2967" w:type="dxa"/>
          </w:tcPr>
          <w:p w14:paraId="2529BBF3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Заявитель: </w:t>
            </w:r>
          </w:p>
          <w:p w14:paraId="4D1C1598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предприятие-плательщик, </w:t>
            </w:r>
          </w:p>
          <w:p w14:paraId="49754A86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частное лицо</w:t>
            </w:r>
          </w:p>
        </w:tc>
        <w:tc>
          <w:tcPr>
            <w:tcW w:w="6944" w:type="dxa"/>
            <w:gridSpan w:val="3"/>
          </w:tcPr>
          <w:p w14:paraId="33B8DC82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2D0" w:rsidRPr="00801750" w14:paraId="25C2A952" w14:textId="77777777" w:rsidTr="00BE0EA0">
        <w:trPr>
          <w:trHeight w:val="567"/>
        </w:trPr>
        <w:tc>
          <w:tcPr>
            <w:tcW w:w="2967" w:type="dxa"/>
          </w:tcPr>
          <w:p w14:paraId="7C1FA4CD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944" w:type="dxa"/>
            <w:gridSpan w:val="3"/>
          </w:tcPr>
          <w:p w14:paraId="650256A3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2D0" w:rsidRPr="00801750" w14:paraId="19BE6704" w14:textId="77777777" w:rsidTr="00BE0EA0">
        <w:trPr>
          <w:trHeight w:val="567"/>
        </w:trPr>
        <w:tc>
          <w:tcPr>
            <w:tcW w:w="2967" w:type="dxa"/>
          </w:tcPr>
          <w:p w14:paraId="37E67D2A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944" w:type="dxa"/>
            <w:gridSpan w:val="3"/>
          </w:tcPr>
          <w:p w14:paraId="205C8DF3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2D0" w:rsidRPr="00801750" w14:paraId="636EB15E" w14:textId="77777777" w:rsidTr="00BE0EA0">
        <w:trPr>
          <w:trHeight w:val="567"/>
        </w:trPr>
        <w:tc>
          <w:tcPr>
            <w:tcW w:w="2967" w:type="dxa"/>
          </w:tcPr>
          <w:p w14:paraId="3882BFB9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6944" w:type="dxa"/>
            <w:gridSpan w:val="3"/>
          </w:tcPr>
          <w:p w14:paraId="0B01E9B0" w14:textId="77777777" w:rsidR="007E52D0" w:rsidRPr="00801750" w:rsidRDefault="007E52D0" w:rsidP="00BE0EA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E52D0" w:rsidRPr="00801750" w14:paraId="5124B861" w14:textId="77777777" w:rsidTr="00BE0EA0">
        <w:trPr>
          <w:cantSplit/>
        </w:trPr>
        <w:tc>
          <w:tcPr>
            <w:tcW w:w="9911" w:type="dxa"/>
            <w:gridSpan w:val="4"/>
          </w:tcPr>
          <w:p w14:paraId="28975857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</w:tc>
      </w:tr>
      <w:tr w:rsidR="007E52D0" w:rsidRPr="00801750" w14:paraId="1D1C6E8E" w14:textId="77777777" w:rsidTr="00BE0EA0">
        <w:trPr>
          <w:cantSplit/>
        </w:trPr>
        <w:tc>
          <w:tcPr>
            <w:tcW w:w="9911" w:type="dxa"/>
            <w:gridSpan w:val="4"/>
          </w:tcPr>
          <w:p w14:paraId="08C2329D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</w:p>
        </w:tc>
      </w:tr>
      <w:tr w:rsidR="007E52D0" w:rsidRPr="00801750" w14:paraId="6303CE17" w14:textId="77777777" w:rsidTr="00BE0EA0">
        <w:trPr>
          <w:cantSplit/>
        </w:trPr>
        <w:tc>
          <w:tcPr>
            <w:tcW w:w="4124" w:type="dxa"/>
            <w:gridSpan w:val="2"/>
          </w:tcPr>
          <w:p w14:paraId="66C9F5EE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</w:tc>
        <w:tc>
          <w:tcPr>
            <w:tcW w:w="2959" w:type="dxa"/>
          </w:tcPr>
          <w:p w14:paraId="6CEC9C13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2828" w:type="dxa"/>
          </w:tcPr>
          <w:p w14:paraId="4C2C8554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</w:tr>
      <w:tr w:rsidR="007E52D0" w:rsidRPr="00801750" w14:paraId="40DFCBB8" w14:textId="77777777" w:rsidTr="00BE0EA0">
        <w:trPr>
          <w:cantSplit/>
        </w:trPr>
        <w:tc>
          <w:tcPr>
            <w:tcW w:w="4124" w:type="dxa"/>
            <w:gridSpan w:val="2"/>
          </w:tcPr>
          <w:p w14:paraId="24063BBF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  <w:tc>
          <w:tcPr>
            <w:tcW w:w="2959" w:type="dxa"/>
          </w:tcPr>
          <w:p w14:paraId="1E2EDDBD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</w:p>
        </w:tc>
        <w:tc>
          <w:tcPr>
            <w:tcW w:w="2828" w:type="dxa"/>
          </w:tcPr>
          <w:p w14:paraId="06FD5CDA" w14:textId="77777777" w:rsidR="007E52D0" w:rsidRPr="00801750" w:rsidRDefault="007E52D0" w:rsidP="00BE0EA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ОКВЭД </w:t>
            </w:r>
          </w:p>
        </w:tc>
      </w:tr>
    </w:tbl>
    <w:p w14:paraId="64973858" w14:textId="77777777" w:rsidR="007E52D0" w:rsidRPr="00801750" w:rsidRDefault="007E52D0" w:rsidP="007E52D0">
      <w:pPr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8597465" w14:textId="77777777" w:rsidR="007E52D0" w:rsidRPr="00801750" w:rsidRDefault="007E52D0" w:rsidP="007E52D0">
      <w:pPr>
        <w:spacing w:before="16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АНО ДПО «УЦ «Безопасность в промышленности» включить в число участников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-совещания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469"/>
      </w:tblGrid>
      <w:tr w:rsidR="007E52D0" w:rsidRPr="00801750" w14:paraId="27E08EEE" w14:textId="77777777" w:rsidTr="00BE0EA0">
        <w:trPr>
          <w:trHeight w:val="567"/>
        </w:trPr>
        <w:tc>
          <w:tcPr>
            <w:tcW w:w="2518" w:type="dxa"/>
          </w:tcPr>
          <w:p w14:paraId="3AD2F3CD" w14:textId="77777777" w:rsidR="007E52D0" w:rsidRPr="00801750" w:rsidRDefault="007E52D0" w:rsidP="00BE0E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Отчество, должность, телефон, 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</w:p>
        </w:tc>
        <w:tc>
          <w:tcPr>
            <w:tcW w:w="7938" w:type="dxa"/>
          </w:tcPr>
          <w:p w14:paraId="49DFC049" w14:textId="77777777" w:rsidR="007E52D0" w:rsidRPr="00801750" w:rsidRDefault="007E52D0" w:rsidP="00BE0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D81534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72" w:type="dxa"/>
        <w:tblLook w:val="0000" w:firstRow="0" w:lastRow="0" w:firstColumn="0" w:lastColumn="0" w:noHBand="0" w:noVBand="0"/>
      </w:tblPr>
      <w:tblGrid>
        <w:gridCol w:w="5677"/>
        <w:gridCol w:w="4072"/>
      </w:tblGrid>
      <w:tr w:rsidR="007E52D0" w:rsidRPr="00801750" w14:paraId="34239951" w14:textId="77777777" w:rsidTr="00BE0EA0">
        <w:trPr>
          <w:trHeight w:val="457"/>
        </w:trPr>
        <w:tc>
          <w:tcPr>
            <w:tcW w:w="6165" w:type="dxa"/>
            <w:tcBorders>
              <w:bottom w:val="single" w:sz="4" w:space="0" w:color="auto"/>
            </w:tcBorders>
          </w:tcPr>
          <w:p w14:paraId="38B25670" w14:textId="77777777" w:rsidR="007E52D0" w:rsidRPr="00801750" w:rsidRDefault="007E52D0" w:rsidP="00BE0EA0">
            <w:pPr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2CAAEBC4" w14:textId="77777777" w:rsidR="007E52D0" w:rsidRPr="00801750" w:rsidRDefault="007E52D0" w:rsidP="00BE0EA0">
            <w:pPr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2D0" w:rsidRPr="00801750" w14:paraId="36CA1F43" w14:textId="77777777" w:rsidTr="00BE0EA0">
        <w:trPr>
          <w:trHeight w:val="225"/>
        </w:trPr>
        <w:tc>
          <w:tcPr>
            <w:tcW w:w="6165" w:type="dxa"/>
            <w:tcBorders>
              <w:top w:val="single" w:sz="4" w:space="0" w:color="auto"/>
            </w:tcBorders>
          </w:tcPr>
          <w:p w14:paraId="54BD8D78" w14:textId="77777777" w:rsidR="007E52D0" w:rsidRPr="00801750" w:rsidRDefault="007E52D0" w:rsidP="00BE0EA0">
            <w:pPr>
              <w:ind w:left="-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proofErr w:type="gramStart"/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 контактного</w:t>
            </w:r>
            <w:proofErr w:type="gramEnd"/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06E914A8" w14:textId="77777777" w:rsidR="007E52D0" w:rsidRPr="00801750" w:rsidRDefault="007E52D0" w:rsidP="00BE0EA0">
            <w:pPr>
              <w:ind w:left="-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Тел., </w:t>
            </w: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14:paraId="031E29F5" w14:textId="77777777" w:rsidR="007E52D0" w:rsidRPr="00801750" w:rsidRDefault="007E52D0" w:rsidP="007E52D0">
      <w:pPr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3C3C99" w14:textId="77777777" w:rsidR="007E52D0" w:rsidRPr="00801750" w:rsidRDefault="007E52D0" w:rsidP="007E52D0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гарантируем.</w:t>
      </w:r>
    </w:p>
    <w:p w14:paraId="1CED93F3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_________________________________________________________________</w:t>
      </w:r>
    </w:p>
    <w:p w14:paraId="61519E01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3276635" w14:textId="77777777" w:rsidR="007E52D0" w:rsidRPr="00801750" w:rsidRDefault="007E52D0" w:rsidP="007E52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</w:t>
      </w:r>
      <w:proofErr w:type="gramStart"/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,</w:t>
      </w:r>
      <w:proofErr w:type="gramEnd"/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действ. на основании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</w:t>
      </w:r>
    </w:p>
    <w:p w14:paraId="6988AA8F" w14:textId="77777777" w:rsidR="007E52D0" w:rsidRDefault="007E52D0" w:rsidP="007E52D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</w:t>
      </w:r>
      <w:proofErr w:type="gramStart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(Устава, Доверенности и т.п.)</w:t>
      </w:r>
    </w:p>
    <w:p w14:paraId="3B042FB4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6DA9E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E1DAB26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 /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_</w:t>
      </w: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________________</w:t>
      </w:r>
    </w:p>
    <w:p w14:paraId="333BC325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</w:t>
      </w:r>
      <w:proofErr w:type="gramStart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(Ф.И.О)                                  (дата)</w:t>
      </w:r>
    </w:p>
    <w:p w14:paraId="16BA4354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</w:p>
    <w:p w14:paraId="02B59BAD" w14:textId="77777777" w:rsidR="007E52D0" w:rsidRPr="00801750" w:rsidRDefault="007E52D0" w:rsidP="007E52D0">
      <w:pPr>
        <w:rPr>
          <w:rFonts w:ascii="Times New Roman" w:eastAsia="Times New Roman" w:hAnsi="Times New Roman" w:cs="Times New Roman"/>
          <w:lang w:eastAsia="ru-RU"/>
        </w:rPr>
      </w:pPr>
    </w:p>
    <w:p w14:paraId="0C21EB22" w14:textId="77777777" w:rsidR="007E52D0" w:rsidRPr="00801750" w:rsidRDefault="007E52D0" w:rsidP="007E52D0">
      <w:pPr>
        <w:rPr>
          <w:rFonts w:ascii="Times New Roman" w:eastAsia="Times New Roman" w:hAnsi="Times New Roman" w:cs="Times New Roman"/>
          <w:lang w:eastAsia="ru-RU"/>
        </w:rPr>
      </w:pPr>
    </w:p>
    <w:p w14:paraId="0C461C12" w14:textId="77777777" w:rsidR="007E52D0" w:rsidRPr="00801750" w:rsidRDefault="007E52D0" w:rsidP="007E52D0">
      <w:pPr>
        <w:rPr>
          <w:rFonts w:ascii="Times New Roman" w:eastAsia="Times New Roman" w:hAnsi="Times New Roman" w:cs="Times New Roman"/>
          <w:lang w:eastAsia="ru-RU"/>
        </w:rPr>
      </w:pPr>
    </w:p>
    <w:p w14:paraId="78AFA928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Оргкомитет:</w:t>
      </w:r>
    </w:p>
    <w:p w14:paraId="05F9512F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lang w:eastAsia="ru-RU"/>
        </w:rPr>
        <w:t>АНО ДПО «УЦ «Безопасность в промышленности»</w:t>
      </w:r>
    </w:p>
    <w:p w14:paraId="48AC2901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(495) 230-12-14</w:t>
      </w:r>
    </w:p>
    <w:p w14:paraId="0FADD64B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ucbp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bezopprom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1B02C74D" w14:textId="77777777" w:rsidR="007E52D0" w:rsidRPr="00801750" w:rsidRDefault="007E52D0" w:rsidP="007E5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ucbp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54A49676" w14:textId="77777777" w:rsidR="007E52D0" w:rsidRPr="00801750" w:rsidRDefault="007E52D0" w:rsidP="007E52D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FD44" w14:textId="77777777" w:rsidR="007E52D0" w:rsidRPr="00801750" w:rsidRDefault="007E52D0" w:rsidP="007E5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 15000 рублей 00 копеек, НДС не облагается в связи с применением УСН (гл. 26.2 НК РФ).</w:t>
      </w:r>
    </w:p>
    <w:p w14:paraId="62C4D9D1" w14:textId="0A7E2C77" w:rsidR="007E52D0" w:rsidRPr="007E52D0" w:rsidRDefault="007E52D0" w:rsidP="007E52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участия включены конференц-пакет, кофе-брейк, обед.</w:t>
      </w:r>
    </w:p>
    <w:sectPr w:rsidR="007E52D0" w:rsidRPr="007E52D0" w:rsidSect="00C43FC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D0"/>
    <w:rsid w:val="007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0CF82"/>
  <w15:chartTrackingRefBased/>
  <w15:docId w15:val="{B343D813-2E2A-AB40-9E20-D88FF0D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D0"/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bp@yandex.ru" TargetMode="External"/><Relationship Id="rId4" Type="http://schemas.openxmlformats.org/officeDocument/2006/relationships/hyperlink" Target="mailto:ucbp@bezop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 Sergey</dc:creator>
  <cp:keywords/>
  <dc:description/>
  <cp:lastModifiedBy>Gorbachev Sergey</cp:lastModifiedBy>
  <cp:revision>1</cp:revision>
  <dcterms:created xsi:type="dcterms:W3CDTF">2023-11-21T05:02:00Z</dcterms:created>
  <dcterms:modified xsi:type="dcterms:W3CDTF">2023-11-21T05:03:00Z</dcterms:modified>
</cp:coreProperties>
</file>